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D17" w:rsidRPr="00930D17" w:rsidRDefault="00930D17" w:rsidP="00930D17">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930D17">
        <w:rPr>
          <w:rFonts w:ascii="Times New Roman" w:eastAsia="Times New Roman" w:hAnsi="Times New Roman" w:cs="Times New Roman"/>
          <w:b/>
          <w:bCs/>
          <w:kern w:val="36"/>
          <w:sz w:val="48"/>
          <w:szCs w:val="48"/>
          <w14:ligatures w14:val="none"/>
        </w:rPr>
        <w:t>FOCUS Bible Study - May 18</w:t>
      </w:r>
    </w:p>
    <w:p w:rsidR="00930D17" w:rsidRPr="00930D17" w:rsidRDefault="00930D17" w:rsidP="00930D17">
      <w:pPr>
        <w:spacing w:after="240"/>
        <w:rPr>
          <w:rFonts w:ascii="Times New Roman" w:eastAsia="Times New Roman" w:hAnsi="Times New Roman" w:cs="Times New Roman"/>
          <w:kern w:val="0"/>
          <w14:ligatures w14:val="none"/>
        </w:rPr>
      </w:pPr>
      <w:r w:rsidRPr="00930D17">
        <w:rPr>
          <w:rFonts w:ascii="Times New Roman" w:eastAsia="Times New Roman" w:hAnsi="Times New Roman" w:cs="Times New Roman"/>
          <w:kern w:val="0"/>
          <w14:ligatures w14:val="none"/>
        </w:rPr>
        <w:br/>
      </w:r>
      <w:hyperlink r:id="rId4" w:tgtFrame="_blank" w:history="1">
        <w:r w:rsidRPr="00930D17">
          <w:rPr>
            <w:rFonts w:ascii="Times New Roman" w:eastAsia="Times New Roman" w:hAnsi="Times New Roman" w:cs="Times New Roman"/>
            <w:b/>
            <w:bCs/>
            <w:color w:val="0000FF"/>
            <w:kern w:val="0"/>
            <w:sz w:val="20"/>
            <w:szCs w:val="20"/>
            <w:u w:val="single"/>
            <w14:ligatures w14:val="none"/>
          </w:rPr>
          <w:t>VIEW RECORDING - 106 mins (No highlights)</w:t>
        </w:r>
      </w:hyperlink>
    </w:p>
    <w:p w:rsidR="00930D17" w:rsidRPr="00930D17" w:rsidRDefault="00930D17" w:rsidP="00930D17">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5" w:tooltip="PLAY @0:00" w:history="1">
        <w:r w:rsidRPr="00930D17">
          <w:rPr>
            <w:rFonts w:ascii="Times New Roman" w:eastAsia="Times New Roman" w:hAnsi="Times New Roman" w:cs="Times New Roman"/>
            <w:b/>
            <w:bCs/>
            <w:color w:val="0000FF"/>
            <w:kern w:val="0"/>
            <w:sz w:val="27"/>
            <w:szCs w:val="27"/>
            <w:u w:val="single"/>
            <w14:ligatures w14:val="none"/>
          </w:rPr>
          <w:t>Laurie's Testimony @ 0:00</w:t>
        </w:r>
      </w:hyperlink>
    </w:p>
    <w:p w:rsidR="00930D17" w:rsidRPr="00930D17" w:rsidRDefault="00930D17" w:rsidP="00930D17">
      <w:pPr>
        <w:spacing w:before="100" w:beforeAutospacing="1" w:after="100" w:afterAutospacing="1"/>
        <w:rPr>
          <w:rFonts w:ascii="Times New Roman" w:eastAsia="Times New Roman" w:hAnsi="Times New Roman" w:cs="Times New Roman"/>
          <w:kern w:val="0"/>
          <w14:ligatures w14:val="none"/>
        </w:rPr>
      </w:pPr>
      <w:r w:rsidRPr="00930D17">
        <w:rPr>
          <w:rFonts w:ascii="Times New Roman" w:eastAsia="Times New Roman" w:hAnsi="Times New Roman" w:cs="Times New Roman"/>
          <w:kern w:val="0"/>
          <w14:ligatures w14:val="none"/>
        </w:rPr>
        <w:t>Laurie shares her personal testimony of being saved 9 years ago, when she was in a dark place of sin and despair. She explains how God has since blessed her and transformed her life, and how she now has a heart to share the gospel message that she believes every Christian needs to hear.</w:t>
      </w:r>
    </w:p>
    <w:p w:rsidR="00930D17" w:rsidRPr="00930D17" w:rsidRDefault="00930D17" w:rsidP="00930D17">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6" w:tooltip="PLAY @3:28" w:history="1">
        <w:r w:rsidRPr="00930D17">
          <w:rPr>
            <w:rFonts w:ascii="Times New Roman" w:eastAsia="Times New Roman" w:hAnsi="Times New Roman" w:cs="Times New Roman"/>
            <w:b/>
            <w:bCs/>
            <w:color w:val="0000FF"/>
            <w:kern w:val="0"/>
            <w:sz w:val="27"/>
            <w:szCs w:val="27"/>
            <w:u w:val="single"/>
            <w14:ligatures w14:val="none"/>
          </w:rPr>
          <w:t>The Heart of a Servant @ 3:28</w:t>
        </w:r>
      </w:hyperlink>
    </w:p>
    <w:p w:rsidR="00930D17" w:rsidRPr="00930D17" w:rsidRDefault="00930D17" w:rsidP="00930D17">
      <w:pPr>
        <w:spacing w:before="100" w:beforeAutospacing="1" w:after="100" w:afterAutospacing="1"/>
        <w:rPr>
          <w:rFonts w:ascii="Times New Roman" w:eastAsia="Times New Roman" w:hAnsi="Times New Roman" w:cs="Times New Roman"/>
          <w:kern w:val="0"/>
          <w14:ligatures w14:val="none"/>
        </w:rPr>
      </w:pPr>
      <w:r w:rsidRPr="00930D17">
        <w:rPr>
          <w:rFonts w:ascii="Times New Roman" w:eastAsia="Times New Roman" w:hAnsi="Times New Roman" w:cs="Times New Roman"/>
          <w:kern w:val="0"/>
          <w14:ligatures w14:val="none"/>
        </w:rPr>
        <w:t>Laurie establishes the key scriptural foundation that the greatest among us shall be our servant (Matthew 23:11). She explains how the 24 elders in Revelation 4 cast their crowns before God's throne, and how Jesus wore a crown of thorns, demonstrating a heart of servanthood rather than seeking power and glory.</w:t>
      </w:r>
    </w:p>
    <w:p w:rsidR="00930D17" w:rsidRPr="00930D17" w:rsidRDefault="00930D17" w:rsidP="00930D17">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7" w:tooltip="PLAY @10:35" w:history="1">
        <w:r w:rsidRPr="00930D17">
          <w:rPr>
            <w:rFonts w:ascii="Times New Roman" w:eastAsia="Times New Roman" w:hAnsi="Times New Roman" w:cs="Times New Roman"/>
            <w:b/>
            <w:bCs/>
            <w:color w:val="0000FF"/>
            <w:kern w:val="0"/>
            <w:sz w:val="27"/>
            <w:szCs w:val="27"/>
            <w:u w:val="single"/>
            <w14:ligatures w14:val="none"/>
          </w:rPr>
          <w:t>Disciples as Servants @ 10:35</w:t>
        </w:r>
      </w:hyperlink>
    </w:p>
    <w:p w:rsidR="00930D17" w:rsidRPr="00930D17" w:rsidRDefault="00930D17" w:rsidP="00930D17">
      <w:pPr>
        <w:spacing w:before="100" w:beforeAutospacing="1" w:after="100" w:afterAutospacing="1"/>
        <w:rPr>
          <w:rFonts w:ascii="Times New Roman" w:eastAsia="Times New Roman" w:hAnsi="Times New Roman" w:cs="Times New Roman"/>
          <w:kern w:val="0"/>
          <w14:ligatures w14:val="none"/>
        </w:rPr>
      </w:pPr>
      <w:r w:rsidRPr="00930D17">
        <w:rPr>
          <w:rFonts w:ascii="Times New Roman" w:eastAsia="Times New Roman" w:hAnsi="Times New Roman" w:cs="Times New Roman"/>
          <w:kern w:val="0"/>
          <w14:ligatures w14:val="none"/>
        </w:rPr>
        <w:t>Laurie delves deeper into Jesus' teachings, highlighting how the disciple is not above the master, and how we are called to serve rather than be served (Matthew 10:24-33, John 13:15-16). She emphasizes that true honor and authority come through humble servanthood.</w:t>
      </w:r>
    </w:p>
    <w:p w:rsidR="00930D17" w:rsidRPr="00930D17" w:rsidRDefault="00930D17" w:rsidP="00930D17">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8" w:tooltip="PLAY @31:20" w:history="1">
        <w:r w:rsidRPr="00930D17">
          <w:rPr>
            <w:rFonts w:ascii="Times New Roman" w:eastAsia="Times New Roman" w:hAnsi="Times New Roman" w:cs="Times New Roman"/>
            <w:b/>
            <w:bCs/>
            <w:color w:val="0000FF"/>
            <w:kern w:val="0"/>
            <w:sz w:val="27"/>
            <w:szCs w:val="27"/>
            <w:u w:val="single"/>
            <w14:ligatures w14:val="none"/>
          </w:rPr>
          <w:t>Serving One Another in the Body @ 31:20</w:t>
        </w:r>
      </w:hyperlink>
    </w:p>
    <w:p w:rsidR="00930D17" w:rsidRPr="00930D17" w:rsidRDefault="00930D17" w:rsidP="00930D17">
      <w:pPr>
        <w:spacing w:before="100" w:beforeAutospacing="1" w:after="100" w:afterAutospacing="1"/>
        <w:rPr>
          <w:rFonts w:ascii="Times New Roman" w:eastAsia="Times New Roman" w:hAnsi="Times New Roman" w:cs="Times New Roman"/>
          <w:kern w:val="0"/>
          <w14:ligatures w14:val="none"/>
        </w:rPr>
      </w:pPr>
      <w:r w:rsidRPr="00930D17">
        <w:rPr>
          <w:rFonts w:ascii="Times New Roman" w:eastAsia="Times New Roman" w:hAnsi="Times New Roman" w:cs="Times New Roman"/>
          <w:kern w:val="0"/>
          <w14:ligatures w14:val="none"/>
        </w:rPr>
        <w:t>The group discusses the importance of avoiding competition and division within the body of Christ, and instead embracing a spirit of unity and mutual service (Luke 22:24-30). Laurie cautions against the tendency to judge or look down on others, and challenges the group to examine their own hearts for areas where they are failing to serve.</w:t>
      </w:r>
    </w:p>
    <w:p w:rsidR="00930D17" w:rsidRPr="00930D17" w:rsidRDefault="00930D17" w:rsidP="00930D17">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9" w:tooltip="PLAY @49:15" w:history="1">
        <w:r w:rsidRPr="00930D17">
          <w:rPr>
            <w:rFonts w:ascii="Times New Roman" w:eastAsia="Times New Roman" w:hAnsi="Times New Roman" w:cs="Times New Roman"/>
            <w:b/>
            <w:bCs/>
            <w:color w:val="0000FF"/>
            <w:kern w:val="0"/>
            <w:sz w:val="27"/>
            <w:szCs w:val="27"/>
            <w:u w:val="single"/>
            <w14:ligatures w14:val="none"/>
          </w:rPr>
          <w:t>Servants Ruling and Reigning @ 49:15</w:t>
        </w:r>
      </w:hyperlink>
    </w:p>
    <w:p w:rsidR="00930D17" w:rsidRPr="00930D17" w:rsidRDefault="00930D17" w:rsidP="00930D17">
      <w:pPr>
        <w:spacing w:before="100" w:beforeAutospacing="1" w:after="100" w:afterAutospacing="1"/>
        <w:rPr>
          <w:rFonts w:ascii="Times New Roman" w:eastAsia="Times New Roman" w:hAnsi="Times New Roman" w:cs="Times New Roman"/>
          <w:kern w:val="0"/>
          <w14:ligatures w14:val="none"/>
        </w:rPr>
      </w:pPr>
      <w:r w:rsidRPr="00930D17">
        <w:rPr>
          <w:rFonts w:ascii="Times New Roman" w:eastAsia="Times New Roman" w:hAnsi="Times New Roman" w:cs="Times New Roman"/>
          <w:kern w:val="0"/>
          <w14:ligatures w14:val="none"/>
        </w:rPr>
        <w:t>Laurie unpacks the profound revelation that those who humbly serve will be exalted to rule and reign with Christ (Matthew 25:31-46, Daniel 12:1-3, Revelation 7). She explains how the seemingly small number of 144,000 actually represents the spiritual tribes of Israel - those who will govern as servants in God's kingdom.</w:t>
      </w:r>
    </w:p>
    <w:p w:rsidR="00930D17" w:rsidRPr="00930D17" w:rsidRDefault="00930D17" w:rsidP="00930D17">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10" w:tooltip="PLAY @1:44" w:history="1">
        <w:r w:rsidRPr="00930D17">
          <w:rPr>
            <w:rFonts w:ascii="Times New Roman" w:eastAsia="Times New Roman" w:hAnsi="Times New Roman" w:cs="Times New Roman"/>
            <w:b/>
            <w:bCs/>
            <w:color w:val="0000FF"/>
            <w:kern w:val="0"/>
            <w:sz w:val="27"/>
            <w:szCs w:val="27"/>
            <w:u w:val="single"/>
            <w14:ligatures w14:val="none"/>
          </w:rPr>
          <w:t>Closing Exhortation @ 1:44:52</w:t>
        </w:r>
      </w:hyperlink>
    </w:p>
    <w:p w:rsidR="00930D17" w:rsidRPr="00930D17" w:rsidRDefault="00930D17" w:rsidP="00930D17">
      <w:pPr>
        <w:spacing w:before="100" w:beforeAutospacing="1" w:after="100" w:afterAutospacing="1"/>
        <w:rPr>
          <w:rFonts w:ascii="Times New Roman" w:eastAsia="Times New Roman" w:hAnsi="Times New Roman" w:cs="Times New Roman"/>
          <w:kern w:val="0"/>
          <w14:ligatures w14:val="none"/>
        </w:rPr>
      </w:pPr>
      <w:r w:rsidRPr="00930D17">
        <w:rPr>
          <w:rFonts w:ascii="Times New Roman" w:eastAsia="Times New Roman" w:hAnsi="Times New Roman" w:cs="Times New Roman"/>
          <w:kern w:val="0"/>
          <w14:ligatures w14:val="none"/>
        </w:rPr>
        <w:t>Laurie concludes by challenging the group to examine their own hearts and identify areas where they can grow in servanthood. She prays for the group, asking God to help them discern and overcome any pride or selfishness, and to empower them to lead with a true servant's heart.</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17"/>
    <w:rsid w:val="004730FD"/>
    <w:rsid w:val="00900C01"/>
    <w:rsid w:val="00930D17"/>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222CC44-7870-974A-8BFB-F3BA48D4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0D17"/>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930D1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D17"/>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930D17"/>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930D17"/>
    <w:rPr>
      <w:color w:val="0000FF"/>
      <w:u w:val="single"/>
    </w:rPr>
  </w:style>
  <w:style w:type="paragraph" w:styleId="NormalWeb">
    <w:name w:val="Normal (Web)"/>
    <w:basedOn w:val="Normal"/>
    <w:uiPriority w:val="99"/>
    <w:semiHidden/>
    <w:unhideWhenUsed/>
    <w:rsid w:val="00930D1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hom.video/share/U2SjaEExR_grtX3rmQriVu7Dmx--c8az?tab=summary&amp;timestamp=1880" TargetMode="External"/><Relationship Id="rId3" Type="http://schemas.openxmlformats.org/officeDocument/2006/relationships/webSettings" Target="webSettings.xml"/><Relationship Id="rId7" Type="http://schemas.openxmlformats.org/officeDocument/2006/relationships/hyperlink" Target="https://fathom.video/share/U2SjaEExR_grtX3rmQriVu7Dmx--c8az?tab=summary&amp;timestamp=63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thom.video/share/U2SjaEExR_grtX3rmQriVu7Dmx--c8az?tab=summary&amp;timestamp=208" TargetMode="External"/><Relationship Id="rId11" Type="http://schemas.openxmlformats.org/officeDocument/2006/relationships/fontTable" Target="fontTable.xml"/><Relationship Id="rId5" Type="http://schemas.openxmlformats.org/officeDocument/2006/relationships/hyperlink" Target="https://fathom.video/share/U2SjaEExR_grtX3rmQriVu7Dmx--c8az?tab=summary&amp;timestamp=0" TargetMode="External"/><Relationship Id="rId10" Type="http://schemas.openxmlformats.org/officeDocument/2006/relationships/hyperlink" Target="https://fathom.video/share/U2SjaEExR_grtX3rmQriVu7Dmx--c8az?tab=summary&amp;timestamp=104" TargetMode="External"/><Relationship Id="rId4" Type="http://schemas.openxmlformats.org/officeDocument/2006/relationships/hyperlink" Target="https://fathom.video/share/U2SjaEExR_grtX3rmQriVu7Dmx--c8az" TargetMode="External"/><Relationship Id="rId9" Type="http://schemas.openxmlformats.org/officeDocument/2006/relationships/hyperlink" Target="https://fathom.video/share/U2SjaEExR_grtX3rmQriVu7Dmx--c8az?tab=summary&amp;timestamp=2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2024-05-18T15:33:00Z</dcterms:created>
  <dcterms:modified xsi:type="dcterms:W3CDTF">2024-05-18T15:35:00Z</dcterms:modified>
</cp:coreProperties>
</file>